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944" w:rsidRPr="004F7944" w:rsidRDefault="004F7944" w:rsidP="004F7944">
      <w:pPr>
        <w:spacing w:line="240" w:lineRule="auto"/>
        <w:jc w:val="center"/>
        <w:rPr>
          <w:rFonts w:ascii="Tahoma" w:eastAsia="Times New Roman" w:hAnsi="Tahoma" w:cs="B Nazanin"/>
          <w:color w:val="000000"/>
          <w:sz w:val="22"/>
          <w:szCs w:val="22"/>
          <w:lang w:bidi="fa-IR"/>
        </w:rPr>
      </w:pPr>
      <w:bookmarkStart w:id="0" w:name="_GoBack"/>
      <w:r w:rsidRPr="004F7944">
        <w:rPr>
          <w:rFonts w:ascii="Tahoma" w:eastAsia="Times New Roman" w:hAnsi="Tahoma" w:cs="B Nazanin"/>
          <w:b/>
          <w:bCs/>
          <w:color w:val="000000"/>
          <w:sz w:val="22"/>
          <w:szCs w:val="22"/>
          <w:rtl/>
          <w:lang w:bidi="fa-IR"/>
        </w:rPr>
        <w:t>سوره عصر</w:t>
      </w:r>
    </w:p>
    <w:p w:rsidR="004F7944" w:rsidRPr="004F7944" w:rsidRDefault="004F7944" w:rsidP="004F7944">
      <w:pPr>
        <w:spacing w:after="0" w:line="240" w:lineRule="auto"/>
        <w:jc w:val="left"/>
        <w:rPr>
          <w:rFonts w:ascii="Tahoma" w:eastAsia="Times New Roman" w:hAnsi="Tahoma" w:cs="B Nazanin"/>
          <w:color w:val="000000"/>
          <w:sz w:val="22"/>
          <w:szCs w:val="22"/>
          <w:rtl/>
          <w:lang w:bidi="fa-IR"/>
        </w:rPr>
      </w:pPr>
      <w:r w:rsidRPr="004F7944">
        <w:rPr>
          <w:rFonts w:ascii="Tahoma" w:eastAsia="Times New Roman" w:hAnsi="Tahoma" w:cs="B Nazanin"/>
          <w:color w:val="000000"/>
          <w:sz w:val="22"/>
          <w:szCs w:val="22"/>
          <w:rtl/>
          <w:lang w:bidi="fa-IR"/>
        </w:rPr>
        <w:t>وَ الْعَصْرِ* إِنَّ الْإِنْسانَ لَفِي خُسْرٍ* إِلَّا الَّذِينَ آمَنُوا وَ عَمِلُوا الصَّالِحاتِ وَ تَواصَوْا بِالْحَقِّ وَ تَواصَوْا بِالصَّبْر</w:t>
      </w:r>
    </w:p>
    <w:p w:rsidR="004F7944" w:rsidRPr="004F7944" w:rsidRDefault="004F7944" w:rsidP="004F7944">
      <w:pPr>
        <w:spacing w:line="240" w:lineRule="auto"/>
        <w:jc w:val="left"/>
        <w:rPr>
          <w:rFonts w:ascii="Tahoma" w:eastAsia="Times New Roman" w:hAnsi="Tahoma" w:cs="B Nazanin"/>
          <w:color w:val="000000"/>
          <w:sz w:val="22"/>
          <w:szCs w:val="22"/>
          <w:rtl/>
        </w:rPr>
      </w:pPr>
      <w:r w:rsidRPr="004F7944">
        <w:rPr>
          <w:rFonts w:ascii="Cambria" w:eastAsia="Times New Roman" w:hAnsi="Cambria" w:cs="Cambria" w:hint="cs"/>
          <w:color w:val="000000"/>
          <w:sz w:val="22"/>
          <w:szCs w:val="22"/>
          <w:rtl/>
        </w:rPr>
        <w:t> </w:t>
      </w:r>
    </w:p>
    <w:p w:rsidR="004F7944" w:rsidRPr="004F7944" w:rsidRDefault="004F7944" w:rsidP="004F7944">
      <w:pPr>
        <w:spacing w:line="240" w:lineRule="auto"/>
        <w:jc w:val="left"/>
        <w:rPr>
          <w:rFonts w:ascii="BBCNassim" w:eastAsia="Times New Roman" w:hAnsi="BBCNassim" w:cs="B Nazanin"/>
          <w:color w:val="000000"/>
          <w:sz w:val="22"/>
          <w:szCs w:val="22"/>
          <w:rtl/>
        </w:rPr>
      </w:pPr>
      <w:r w:rsidRPr="004F7944">
        <w:rPr>
          <w:rFonts w:ascii="Tahoma" w:eastAsia="Times New Roman" w:hAnsi="Tahoma" w:cs="B Nazanin"/>
          <w:color w:val="000000"/>
          <w:sz w:val="22"/>
          <w:szCs w:val="22"/>
          <w:rtl/>
          <w:lang w:bidi="fa-IR"/>
        </w:rPr>
        <w:t>سوگند</w:t>
      </w:r>
      <w:r w:rsidRPr="004F7944">
        <w:rPr>
          <w:rFonts w:ascii="Calibri" w:eastAsia="Times New Roman" w:hAnsi="Calibri" w:cs="B Nazanin"/>
          <w:color w:val="000000"/>
          <w:sz w:val="22"/>
          <w:szCs w:val="22"/>
        </w:rPr>
        <w:t xml:space="preserve"> </w:t>
      </w:r>
      <w:r w:rsidRPr="004F7944">
        <w:rPr>
          <w:rFonts w:ascii="Tahoma" w:eastAsia="Times New Roman" w:hAnsi="Tahoma" w:cs="B Nazanin"/>
          <w:color w:val="000000"/>
          <w:sz w:val="22"/>
          <w:szCs w:val="22"/>
          <w:rtl/>
          <w:lang w:bidi="fa-IR"/>
        </w:rPr>
        <w:t>به</w:t>
      </w:r>
      <w:r w:rsidRPr="004F7944">
        <w:rPr>
          <w:rFonts w:ascii="Calibri" w:eastAsia="Times New Roman" w:hAnsi="Calibri" w:cs="B Nazanin"/>
          <w:color w:val="000000"/>
          <w:sz w:val="22"/>
          <w:szCs w:val="22"/>
        </w:rPr>
        <w:t xml:space="preserve"> </w:t>
      </w:r>
      <w:r w:rsidRPr="004F7944">
        <w:rPr>
          <w:rFonts w:ascii="Tahoma" w:eastAsia="Times New Roman" w:hAnsi="Tahoma" w:cs="B Nazanin"/>
          <w:color w:val="000000"/>
          <w:sz w:val="22"/>
          <w:szCs w:val="22"/>
          <w:rtl/>
          <w:lang w:bidi="fa-IR"/>
        </w:rPr>
        <w:t>اين</w:t>
      </w:r>
      <w:r w:rsidRPr="004F7944">
        <w:rPr>
          <w:rFonts w:ascii="Calibri" w:eastAsia="Times New Roman" w:hAnsi="Calibri" w:cs="B Nazanin"/>
          <w:color w:val="000000"/>
          <w:sz w:val="22"/>
          <w:szCs w:val="22"/>
        </w:rPr>
        <w:t xml:space="preserve"> </w:t>
      </w:r>
      <w:r w:rsidRPr="004F7944">
        <w:rPr>
          <w:rFonts w:ascii="Tahoma" w:eastAsia="Times New Roman" w:hAnsi="Tahoma" w:cs="B Nazanin"/>
          <w:color w:val="000000"/>
          <w:sz w:val="22"/>
          <w:szCs w:val="22"/>
          <w:rtl/>
          <w:lang w:bidi="fa-IR"/>
        </w:rPr>
        <w:t>زمان،</w:t>
      </w:r>
      <w:r w:rsidRPr="004F7944">
        <w:rPr>
          <w:rFonts w:ascii="Calibri" w:eastAsia="Times New Roman" w:hAnsi="Calibri" w:cs="B Nazanin"/>
          <w:color w:val="000000"/>
          <w:sz w:val="22"/>
          <w:szCs w:val="22"/>
        </w:rPr>
        <w:t xml:space="preserve"> </w:t>
      </w:r>
      <w:r w:rsidRPr="004F7944">
        <w:rPr>
          <w:rFonts w:ascii="Tahoma" w:eastAsia="Times New Roman" w:hAnsi="Tahoma" w:cs="B Nazanin"/>
          <w:color w:val="000000"/>
          <w:sz w:val="22"/>
          <w:szCs w:val="22"/>
          <w:rtl/>
          <w:lang w:bidi="fa-IR"/>
        </w:rPr>
        <w:t xml:space="preserve"> كه آدمى در خسران است. مگر آنها كه ايمان آوردند و كارهاى شايسته كردند و يكديگر را به حق سفارش كردند و يكديگر را به صبر سفارش كردند. </w:t>
      </w:r>
    </w:p>
    <w:p w:rsidR="004F7944" w:rsidRPr="004F7944" w:rsidRDefault="004F7944" w:rsidP="004F7944">
      <w:pPr>
        <w:spacing w:line="240" w:lineRule="auto"/>
        <w:jc w:val="left"/>
        <w:rPr>
          <w:rFonts w:ascii="Tahoma" w:eastAsia="Times New Roman" w:hAnsi="Tahoma" w:cs="B Nazanin"/>
          <w:color w:val="000000"/>
          <w:sz w:val="22"/>
          <w:szCs w:val="22"/>
          <w:rtl/>
          <w:lang w:bidi="fa-IR"/>
        </w:rPr>
      </w:pPr>
      <w:r w:rsidRPr="004F7944">
        <w:rPr>
          <w:rFonts w:ascii="Tahoma" w:eastAsia="Times New Roman" w:hAnsi="Tahoma" w:cs="B Nazanin"/>
          <w:color w:val="000000"/>
          <w:sz w:val="22"/>
          <w:szCs w:val="22"/>
          <w:rtl/>
          <w:lang w:bidi="fa-IR"/>
        </w:rPr>
        <w:t>ــــــــــــــــــــــــــــــــــــــــــــــــــــــــــــــــــــــــــــــــــــــــــ</w:t>
      </w:r>
    </w:p>
    <w:p w:rsidR="004F7944" w:rsidRPr="004F7944" w:rsidRDefault="004F7944" w:rsidP="004F7944">
      <w:pPr>
        <w:spacing w:line="240" w:lineRule="auto"/>
        <w:jc w:val="left"/>
        <w:rPr>
          <w:rFonts w:ascii="Tahoma" w:eastAsia="Times New Roman" w:hAnsi="Tahoma" w:cs="B Nazanin"/>
          <w:color w:val="000000"/>
          <w:sz w:val="22"/>
          <w:szCs w:val="22"/>
          <w:rtl/>
          <w:lang w:bidi="fa-IR"/>
        </w:rPr>
      </w:pPr>
      <w:r w:rsidRPr="004F7944">
        <w:rPr>
          <w:rFonts w:ascii="Tahoma" w:eastAsia="Times New Roman" w:hAnsi="Tahoma" w:cs="B Nazanin"/>
          <w:b/>
          <w:bCs/>
          <w:color w:val="000000"/>
          <w:sz w:val="22"/>
          <w:szCs w:val="22"/>
          <w:rtl/>
          <w:lang w:bidi="fa-IR"/>
        </w:rPr>
        <w:t>متن سناریو:</w:t>
      </w:r>
    </w:p>
    <w:p w:rsidR="004F7944" w:rsidRPr="004F7944" w:rsidRDefault="004F7944" w:rsidP="004F7944">
      <w:pPr>
        <w:numPr>
          <w:ilvl w:val="0"/>
          <w:numId w:val="1"/>
        </w:numPr>
        <w:spacing w:line="240" w:lineRule="auto"/>
        <w:ind w:left="540"/>
        <w:jc w:val="left"/>
        <w:rPr>
          <w:rFonts w:ascii="BBCNassim" w:eastAsia="Times New Roman" w:hAnsi="BBCNassim" w:cs="B Nazanin"/>
          <w:color w:val="000000"/>
          <w:sz w:val="28"/>
          <w:szCs w:val="28"/>
          <w:rtl/>
          <w:lang w:bidi="fa-IR"/>
        </w:rPr>
      </w:pPr>
      <w:r w:rsidRPr="004F7944">
        <w:rPr>
          <w:rFonts w:ascii="Tahoma" w:eastAsia="Times New Roman" w:hAnsi="Tahoma" w:cs="B Nazanin"/>
          <w:color w:val="000000"/>
          <w:sz w:val="22"/>
          <w:szCs w:val="22"/>
          <w:rtl/>
          <w:lang w:bidi="fa-IR"/>
        </w:rPr>
        <w:t>خیلی از ما دوست داریم هر بازی رو که شروع می کنیم، آخر بازی برنده از زمین بیرون بیاییم</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فرقی نمی کنه اون بازی فوتبال باشه، والیبال باشه، منچ باشه، دوز باشه ... اصلا می ریم تو زمین که برنده بیرون بیاییم</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هر چقدر اهمیت بازی بیشتر باشه این خواست ما قوی تر می شه ... خیلی فرقه بین مسابقه فوتبال دوستانه بین چند تا دوست یا مسابقه فوتبال بین مدرسه ای، بین دانشگاهی</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 xml:space="preserve">خیلی فرقه بین اینکه مسابقه فوتبال در مرحله گروهیه یا مسابقه فیناله </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 xml:space="preserve">متناسب با اهمیت هر بازی و مسابقه این خواست ما به بردن بیشتر و کمتر می شه </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بعیده کسی تو جمع ما پیدا شه بازی ای رو در شرایط عادی به هدف باختن شروع کنه !</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rPr>
      </w:pPr>
      <w:r w:rsidRPr="004F7944">
        <w:rPr>
          <w:rFonts w:ascii="Tahoma" w:eastAsia="Times New Roman" w:hAnsi="Tahoma" w:cs="B Nazanin"/>
          <w:color w:val="000000"/>
          <w:sz w:val="22"/>
          <w:szCs w:val="22"/>
          <w:rtl/>
          <w:lang w:bidi="fa-IR"/>
        </w:rPr>
        <w:t xml:space="preserve">خب حالا می خوام شما رو از یه بازی با خبر بکنم که از همه بازی های تو ذهنتون مهم تره ... اهمیت این بازی به صورت فردیه ... بازی هر که برای خودش ! جالبی اش اینه که مثه بازی کامپیوتری هم نیس که دکمه </w:t>
      </w:r>
      <w:r w:rsidRPr="004F7944">
        <w:rPr>
          <w:rFonts w:ascii="Tahoma" w:eastAsia="Times New Roman" w:hAnsi="Tahoma" w:cs="B Nazanin"/>
          <w:color w:val="000000"/>
          <w:sz w:val="22"/>
          <w:szCs w:val="22"/>
        </w:rPr>
        <w:t>restart</w:t>
      </w:r>
      <w:r w:rsidRPr="004F7944">
        <w:rPr>
          <w:rFonts w:ascii="Tahoma" w:eastAsia="Times New Roman" w:hAnsi="Tahoma" w:cs="B Nazanin"/>
          <w:color w:val="000000"/>
          <w:sz w:val="22"/>
          <w:szCs w:val="22"/>
          <w:rtl/>
          <w:lang w:bidi="fa-IR"/>
        </w:rPr>
        <w:t xml:space="preserve"> داشته باشه ... فقط و فقط بهت اجازه می دن یه بار این بازی رو انجام بدی ... اگه مُردی دیگه نمی تونی از اول بازی کنی !</w:t>
      </w:r>
    </w:p>
    <w:p w:rsidR="004F7944" w:rsidRPr="004F7944" w:rsidRDefault="004F7944" w:rsidP="004F7944">
      <w:pPr>
        <w:numPr>
          <w:ilvl w:val="0"/>
          <w:numId w:val="1"/>
        </w:numPr>
        <w:spacing w:line="240" w:lineRule="auto"/>
        <w:ind w:left="540"/>
        <w:jc w:val="left"/>
        <w:rPr>
          <w:rFonts w:ascii="BBCNassim" w:eastAsia="Times New Roman" w:hAnsi="BBCNassim" w:cs="B Nazanin"/>
          <w:color w:val="000000"/>
          <w:sz w:val="28"/>
          <w:szCs w:val="28"/>
          <w:rtl/>
          <w:lang w:bidi="fa-IR"/>
        </w:rPr>
      </w:pPr>
      <w:r w:rsidRPr="004F7944">
        <w:rPr>
          <w:rFonts w:ascii="Tahoma" w:eastAsia="Times New Roman" w:hAnsi="Tahoma" w:cs="B Nazanin"/>
          <w:color w:val="000000"/>
          <w:sz w:val="22"/>
          <w:szCs w:val="22"/>
          <w:rtl/>
          <w:lang w:bidi="fa-IR"/>
        </w:rPr>
        <w:t>خب قصه خیلی سخت شد... یه بازی که یه بار فرصت بازی داری و حتما هم می خوای توش برنده بشی. چقدر سخت ... چقدر استرس زا ! آدم تو بازی های دیگه چند دست، دست گرمی بازی می کنه تا بازی رو خوب یاد بگیره .... اینجا به آدم می گن از دست گرمی خبری نیس!</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چند تا جون هم نداری در این بازی ... فقط و فقط یه جور</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 xml:space="preserve">واقعیتش اینه که اون بازی اسمش </w:t>
      </w:r>
      <w:r w:rsidRPr="004F7944">
        <w:rPr>
          <w:rFonts w:ascii="Tahoma" w:eastAsia="Times New Roman" w:hAnsi="Tahoma" w:cs="B Nazanin"/>
          <w:b/>
          <w:bCs/>
          <w:color w:val="000000"/>
          <w:sz w:val="22"/>
          <w:szCs w:val="22"/>
          <w:rtl/>
          <w:lang w:bidi="fa-IR"/>
        </w:rPr>
        <w:t xml:space="preserve">بازی زندگیه </w:t>
      </w:r>
      <w:r w:rsidRPr="004F7944">
        <w:rPr>
          <w:rFonts w:ascii="Tahoma" w:eastAsia="Times New Roman" w:hAnsi="Tahoma" w:cs="B Nazanin"/>
          <w:color w:val="000000"/>
          <w:sz w:val="22"/>
          <w:szCs w:val="22"/>
          <w:rtl/>
          <w:lang w:bidi="fa-IR"/>
        </w:rPr>
        <w:t xml:space="preserve"> و هر کدوم از من و شمایی که الان روبروی هم نشستیم داره بازی زندگی خودش رو می کنه... ته این بازی اگه بازنده بشیم تازه اول بدبختیه ... اگه هم برنده بشیم کلی حال می ده !!! :)</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من می تونم یه مقدار کمک تون کنم ... می تونم یه فرمول بهتون یاد بدم، هر دفعه که خواستین خودتون رو با این فرمول بسنجین ... اون وقت می فهمید که دارید برنده می شید یا بازنده</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فقط حواستون باشه اگه داشتید به سمت باخت پیش می رفتید سریع جلوش رو بگیرید که ماهی رو هر وقت از آب بگیری تازه است !!!!</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اون فرمول اینه :‌ کتاب خدا رو باز می کنیم همین کتابی که بالاترین و زیباترین پیام ها در اون اومده ... پیام هایی قشنگ تر و بالاتر از همه کتاب های روانشناسی ... بالاتر و قشنگ تر از همه فرمول های مرسوم برای زندگی مون ! قورباغه ات رو قورت بده ... پنیرت رو گاز بزن</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lastRenderedPageBreak/>
        <w:t>این گنجینه بینظیر رو باز می کنیم: سوره عصر .... بسم الله الرحمن الرحیم والعصر (الی آخر)</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 xml:space="preserve">خدا می گه به جز این کسایی که می گم بقیه بازنده این بازی ان ! اوه چقدر مهم </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 xml:space="preserve">خب کیا هستن اون دسته : به جز کسایی که (به خدا) ایمان می آرند ... کارای خوب انجام می دن و بقیه رو به حق و صبر سفارش می کنن ! ... </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اینکه ایمان بیارن و کارای خوب بکنن یه جورایی معلومه ... ولی اینکه به حق و صبر همدیگه رو سفارش کنن یعنی چی !؟؟!؟</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اتفاقا زمان امام صادق یکی براش این سوال پیش اومد ... رفت پیش حضرت، حضرت بهش گفتن اونایی که ته بازی، بازنده می شن دشمنای ما اهل بیت هستن و منظور از اینکه دیگران رو به حق سفارش بکنین یعنی کسایی که دیگران رو به سمت امام زمانشون راهنمایی می کنن! حق توی این سوره یعنی امام زمان هر عصر !</w:t>
      </w:r>
      <w:r w:rsidRPr="004F7944">
        <w:rPr>
          <w:rFonts w:ascii="Tahoma" w:eastAsia="Times New Roman" w:hAnsi="Tahoma" w:cs="B Nazanin"/>
          <w:color w:val="000000"/>
          <w:sz w:val="22"/>
          <w:szCs w:val="22"/>
          <w:vertAlign w:val="superscript"/>
          <w:rtl/>
          <w:lang w:bidi="fa-IR"/>
        </w:rPr>
        <w:t>۱</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و منظور از صبر تو این آیه یعنی داشتن تحمل در موقع سختی ها!</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خیلی جالب شد ... یعنی اگه ما می خوایم ته این بازی جز برنده ها باشیم یکی از کارامون اینکه در کنار ایمان و عمل صالح بریم پیش امام زمان مون و از اون کمک بخوایم و همچنین دیگران رو هم به سمت امام زمان راهنمایی کنیم</w:t>
      </w:r>
    </w:p>
    <w:p w:rsidR="004F7944" w:rsidRPr="004F7944" w:rsidRDefault="004F7944" w:rsidP="004F7944">
      <w:pPr>
        <w:numPr>
          <w:ilvl w:val="0"/>
          <w:numId w:val="1"/>
        </w:numPr>
        <w:spacing w:line="240" w:lineRule="auto"/>
        <w:ind w:left="540"/>
        <w:jc w:val="left"/>
        <w:rPr>
          <w:rFonts w:ascii="BBCNassim" w:eastAsia="Times New Roman" w:hAnsi="BBCNassim" w:cs="B Nazanin" w:hint="cs"/>
          <w:color w:val="000000"/>
          <w:sz w:val="28"/>
          <w:szCs w:val="28"/>
          <w:rtl/>
          <w:lang w:bidi="fa-IR"/>
        </w:rPr>
      </w:pPr>
      <w:r w:rsidRPr="004F7944">
        <w:rPr>
          <w:rFonts w:ascii="Tahoma" w:eastAsia="Times New Roman" w:hAnsi="Tahoma" w:cs="B Nazanin"/>
          <w:color w:val="000000"/>
          <w:sz w:val="22"/>
          <w:szCs w:val="22"/>
          <w:rtl/>
          <w:lang w:bidi="fa-IR"/>
        </w:rPr>
        <w:t>ببنم هر کدوم از ما الان کجای کاریم ؟!؟!؟!</w:t>
      </w:r>
    </w:p>
    <w:p w:rsidR="004F7944" w:rsidRPr="004F7944" w:rsidRDefault="004F7944" w:rsidP="004F7944">
      <w:pPr>
        <w:spacing w:line="240" w:lineRule="auto"/>
        <w:jc w:val="left"/>
        <w:rPr>
          <w:rFonts w:ascii="Calibri" w:eastAsia="Times New Roman" w:hAnsi="Calibri" w:cs="B Nazanin" w:hint="cs"/>
          <w:color w:val="000000"/>
          <w:sz w:val="22"/>
          <w:szCs w:val="22"/>
          <w:rtl/>
        </w:rPr>
      </w:pPr>
      <w:r w:rsidRPr="004F7944">
        <w:rPr>
          <w:rFonts w:ascii="Calibri" w:eastAsia="Times New Roman" w:hAnsi="Calibri" w:cs="Calibri" w:hint="cs"/>
          <w:color w:val="000000"/>
          <w:sz w:val="22"/>
          <w:szCs w:val="22"/>
          <w:rtl/>
        </w:rPr>
        <w:t> </w:t>
      </w:r>
    </w:p>
    <w:p w:rsidR="004F7944" w:rsidRPr="004F7944" w:rsidRDefault="004F7944" w:rsidP="004F7944">
      <w:pPr>
        <w:spacing w:line="240" w:lineRule="auto"/>
        <w:jc w:val="left"/>
        <w:rPr>
          <w:rFonts w:ascii="Tahoma" w:eastAsia="Times New Roman" w:hAnsi="Tahoma" w:cs="B Nazanin"/>
          <w:color w:val="000000"/>
          <w:sz w:val="22"/>
          <w:szCs w:val="22"/>
          <w:rtl/>
          <w:lang w:bidi="fa-IR"/>
        </w:rPr>
      </w:pPr>
      <w:r w:rsidRPr="004F7944">
        <w:rPr>
          <w:rFonts w:ascii="Tahoma" w:eastAsia="Times New Roman" w:hAnsi="Tahoma" w:cs="B Nazanin"/>
          <w:color w:val="000000"/>
          <w:sz w:val="22"/>
          <w:szCs w:val="22"/>
          <w:rtl/>
          <w:lang w:bidi="fa-IR"/>
        </w:rPr>
        <w:t>۱. البرهان في تفسير القرآن، ج‏5، ص: 752</w:t>
      </w:r>
    </w:p>
    <w:bookmarkEnd w:id="0"/>
    <w:p w:rsidR="00F76554" w:rsidRPr="004F7944" w:rsidRDefault="00F76554">
      <w:pPr>
        <w:rPr>
          <w:rFonts w:cs="B Nazanin"/>
        </w:rPr>
      </w:pPr>
    </w:p>
    <w:sectPr w:rsidR="00F76554" w:rsidRPr="004F79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BCNassim">
    <w:panose1 w:val="02000500000000000000"/>
    <w:charset w:val="00"/>
    <w:family w:val="auto"/>
    <w:pitch w:val="variable"/>
    <w:sig w:usb0="8000202F" w:usb1="8000A00A" w:usb2="00000008" w:usb3="00000000" w:csb0="00000041"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167000"/>
    <w:multiLevelType w:val="multilevel"/>
    <w:tmpl w:val="03B69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944"/>
    <w:rsid w:val="004F7944"/>
    <w:rsid w:val="00F765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5E1942-4761-4929-BB3D-53137FB17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BBCNassim"/>
        <w:sz w:val="24"/>
        <w:szCs w:val="24"/>
        <w:lang w:val="en-US" w:eastAsia="en-US" w:bidi="ar-SA"/>
      </w:rPr>
    </w:rPrDefault>
    <w:pPrDefault>
      <w:pPr>
        <w:bidi/>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F7944"/>
    <w:pPr>
      <w:bidi w:val="0"/>
      <w:spacing w:before="100" w:beforeAutospacing="1" w:after="100" w:afterAutospacing="1" w:line="240" w:lineRule="auto"/>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6214">
      <w:bodyDiv w:val="1"/>
      <w:marLeft w:val="0"/>
      <w:marRight w:val="0"/>
      <w:marTop w:val="0"/>
      <w:marBottom w:val="0"/>
      <w:divBdr>
        <w:top w:val="none" w:sz="0" w:space="0" w:color="auto"/>
        <w:left w:val="none" w:sz="0" w:space="0" w:color="auto"/>
        <w:bottom w:val="none" w:sz="0" w:space="0" w:color="auto"/>
        <w:right w:val="none" w:sz="0" w:space="0" w:color="auto"/>
      </w:divBdr>
      <w:divsChild>
        <w:div w:id="480078295">
          <w:marLeft w:val="0"/>
          <w:marRight w:val="0"/>
          <w:marTop w:val="0"/>
          <w:marBottom w:val="0"/>
          <w:divBdr>
            <w:top w:val="none" w:sz="0" w:space="0" w:color="auto"/>
            <w:left w:val="none" w:sz="0" w:space="0" w:color="auto"/>
            <w:bottom w:val="none" w:sz="0" w:space="0" w:color="auto"/>
            <w:right w:val="none" w:sz="0" w:space="0" w:color="auto"/>
          </w:divBdr>
          <w:divsChild>
            <w:div w:id="2088184645">
              <w:marLeft w:val="0"/>
              <w:marRight w:val="0"/>
              <w:marTop w:val="0"/>
              <w:marBottom w:val="0"/>
              <w:divBdr>
                <w:top w:val="none" w:sz="0" w:space="0" w:color="auto"/>
                <w:left w:val="none" w:sz="0" w:space="0" w:color="auto"/>
                <w:bottom w:val="none" w:sz="0" w:space="0" w:color="auto"/>
                <w:right w:val="none" w:sz="0" w:space="0" w:color="auto"/>
              </w:divBdr>
              <w:divsChild>
                <w:div w:id="61290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506</Words>
  <Characters>2890</Characters>
  <Application>Microsoft Office Word</Application>
  <DocSecurity>0</DocSecurity>
  <Lines>24</Lines>
  <Paragraphs>6</Paragraphs>
  <ScaleCrop>false</ScaleCrop>
  <Company/>
  <LinksUpToDate>false</LinksUpToDate>
  <CharactersWithSpaces>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1</cp:revision>
  <dcterms:created xsi:type="dcterms:W3CDTF">2014-05-27T14:33:00Z</dcterms:created>
  <dcterms:modified xsi:type="dcterms:W3CDTF">2014-05-27T14:34:00Z</dcterms:modified>
</cp:coreProperties>
</file>